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FC6DDF">
      <w:pPr>
        <w:keepNext w:val="0"/>
        <w:keepLines w:val="0"/>
        <w:widowControl/>
        <w:suppressLineNumbers w:val="0"/>
        <w:jc w:val="center"/>
        <w:rPr>
          <w:rFonts w:hint="eastAsia" w:ascii="黑体" w:hAnsi="黑体" w:eastAsia="黑体" w:cs="黑体"/>
          <w:b/>
          <w:bCs/>
          <w:kern w:val="0"/>
          <w:sz w:val="30"/>
          <w:szCs w:val="30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kern w:val="0"/>
          <w:sz w:val="30"/>
          <w:szCs w:val="30"/>
          <w:lang w:val="en-US" w:eastAsia="zh-CN" w:bidi="ar"/>
        </w:rPr>
        <w:t>华中农业大学自动化、机器人专业招生宣传片脚本</w:t>
      </w:r>
    </w:p>
    <w:p w14:paraId="0CA26A2A">
      <w:pPr>
        <w:pStyle w:val="3"/>
        <w:keepNext w:val="0"/>
        <w:keepLines w:val="0"/>
        <w:widowControl/>
        <w:suppressLineNumbers w:val="0"/>
        <w:jc w:val="left"/>
        <w:rPr>
          <w:color w:val="1F2329"/>
          <w:sz w:val="19"/>
          <w:szCs w:val="19"/>
        </w:rPr>
      </w:pPr>
      <w:r>
        <w:t>00:00-00:03</w:t>
      </w:r>
    </w:p>
    <w:p w14:paraId="1AB28AD3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画面内容描述：华中农业大学校园航拍全景，整体绿色调画面</w:t>
      </w:r>
    </w:p>
    <w:p w14:paraId="791855BA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文案：自动化、机器人专业</w:t>
      </w:r>
    </w:p>
    <w:p w14:paraId="1368F7B6">
      <w:pPr>
        <w:keepNext w:val="0"/>
        <w:keepLines w:val="0"/>
        <w:widowControl/>
        <w:suppressLineNumbers w:val="0"/>
        <w:jc w:val="left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bookmarkStart w:id="0" w:name="_GoBack"/>
      <w:bookmarkEnd w:id="0"/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备注：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封面</w:t>
      </w:r>
    </w:p>
    <w:p w14:paraId="3B6BC081">
      <w:pPr>
        <w:pStyle w:val="3"/>
        <w:keepNext w:val="0"/>
        <w:keepLines w:val="0"/>
        <w:widowControl/>
        <w:suppressLineNumbers w:val="0"/>
        <w:jc w:val="left"/>
      </w:pPr>
      <w:r>
        <w:t>00:03-00:06</w:t>
      </w:r>
    </w:p>
    <w:p w14:paraId="23EAFC53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画面内容描述：俯瞰高速公路车流，画面叠加自动驾驶识别框与轨迹线</w:t>
      </w:r>
    </w:p>
    <w:p w14:paraId="08A47DAA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文案：当算法编织万物逻辑</w:t>
      </w:r>
    </w:p>
    <w:p w14:paraId="7AD67EC5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备注：引入智能化主题，科技感视觉特效</w:t>
      </w:r>
    </w:p>
    <w:p w14:paraId="376D562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rPr>
          <w:color w:val="1F2329"/>
          <w:sz w:val="19"/>
          <w:szCs w:val="19"/>
        </w:rPr>
      </w:pPr>
      <w:r>
        <w:t>00:06-00:08</w:t>
      </w:r>
    </w:p>
    <w:p w14:paraId="51D9806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画面内容描述：暗背景下，机械仿生手进行手指灵活活动特写</w:t>
      </w:r>
    </w:p>
    <w:p w14:paraId="20209BF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文案：当机械拥有自主思维</w:t>
      </w:r>
    </w:p>
    <w:p w14:paraId="3391325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1F2329"/>
          <w:sz w:val="19"/>
          <w:szCs w:val="19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备注：强调机器人技术的拟人化与智能化</w:t>
      </w:r>
    </w:p>
    <w:p w14:paraId="318281E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</w:pPr>
      <w:r>
        <w:t>00:08-00:10</w:t>
      </w:r>
    </w:p>
    <w:p w14:paraId="0887B6C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画面内容描述：自动化产线机械臂作业</w:t>
      </w:r>
    </w:p>
    <w:p w14:paraId="2773EAD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文案：智能控制重塑产业格局</w:t>
      </w:r>
    </w:p>
    <w:p w14:paraId="4C5348B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备注：展示工业应用场景</w:t>
      </w:r>
    </w:p>
    <w:p w14:paraId="2B4B9AB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</w:pPr>
      <w:r>
        <w:t>00:10-00:12</w:t>
      </w:r>
    </w:p>
    <w:p w14:paraId="7DE17D7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画面内容描述：外骨骼机器人于跑步机上开展步态训练</w:t>
      </w:r>
    </w:p>
    <w:p w14:paraId="09A5C57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文案：精密装备驱动时代前行</w:t>
      </w:r>
    </w:p>
    <w:p w14:paraId="1C1B2FE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备注：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无</w:t>
      </w:r>
    </w:p>
    <w:p w14:paraId="136936C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</w:pPr>
      <w:r>
        <w:t>00:12-00:17</w:t>
      </w:r>
    </w:p>
    <w:p w14:paraId="3E8F170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画面内容描述：现代化工厂全自动流水线、大型工业机器人高速运转，快节奏剪辑</w:t>
      </w:r>
    </w:p>
    <w:p w14:paraId="0E57DC3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文案：科技浪潮奔涌向前 / 智能变革席卷万物 / 立足前沿新工科发展大势</w:t>
      </w:r>
    </w:p>
    <w:p w14:paraId="687B8FB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备注：展现工业 4.0 与新工科背景</w:t>
      </w:r>
    </w:p>
    <w:p w14:paraId="1F65638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</w:pPr>
      <w:r>
        <w:t>00:17-00:21</w:t>
      </w:r>
    </w:p>
    <w:p w14:paraId="35D45B6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画面内容描述：电路板特写镜头，搭配学生手持自制机器人讲解画面</w:t>
      </w:r>
    </w:p>
    <w:p w14:paraId="759EC18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文案：以控制理论为根基</w:t>
      </w:r>
    </w:p>
    <w:p w14:paraId="3DB63B0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备注：点明专业理论基础</w:t>
      </w:r>
    </w:p>
    <w:p w14:paraId="2CF9EDB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rPr>
          <w:rFonts w:hint="eastAsia" w:eastAsia="宋体"/>
          <w:lang w:val="en-US" w:eastAsia="zh-CN"/>
        </w:rPr>
      </w:pPr>
      <w:r>
        <w:t>00:21-00:2</w:t>
      </w:r>
      <w:r>
        <w:rPr>
          <w:rFonts w:hint="eastAsia"/>
          <w:lang w:val="en-US" w:eastAsia="zh-CN"/>
        </w:rPr>
        <w:t>3</w:t>
      </w:r>
    </w:p>
    <w:p w14:paraId="39D9599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画面内容描述：学生操作显微镜观察样本，多人共同观看电脑屏幕、研讨实验数据</w:t>
      </w:r>
    </w:p>
    <w:p w14:paraId="4D2E57A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文案：以智能技术为核心</w:t>
      </w:r>
    </w:p>
    <w:p w14:paraId="54096B8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备注：突出核心技术与团队协作</w:t>
      </w:r>
    </w:p>
    <w:p w14:paraId="02F9493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</w:pPr>
      <w:r>
        <w:t>00:2</w:t>
      </w:r>
      <w:r>
        <w:rPr>
          <w:rFonts w:hint="eastAsia"/>
          <w:lang w:val="en-US" w:eastAsia="zh-CN"/>
        </w:rPr>
        <w:t>3</w:t>
      </w:r>
      <w:r>
        <w:t>-00:28</w:t>
      </w:r>
    </w:p>
    <w:p w14:paraId="1582F87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画面内容描述：学生参观工厂产线、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田间无人机作业、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3D 打印机制作零件、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果园山地运输设备、农机导航系统</w:t>
      </w:r>
    </w:p>
    <w:p w14:paraId="30A2BC8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文案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：用精密设计赋能装备运行 / 用智能程序赋予机器思考</w:t>
      </w:r>
    </w:p>
    <w:p w14:paraId="001C07D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备注：展示设计编程综合实践能力</w:t>
      </w:r>
    </w:p>
    <w:p w14:paraId="2508F7C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</w:pPr>
      <w:r>
        <w:t>00:28-00:35</w:t>
      </w:r>
    </w:p>
    <w:p w14:paraId="2D78BF0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画面内容描述：联合收割机田间作业，学生现场调试、操控农业无人机升空</w:t>
      </w:r>
    </w:p>
    <w:p w14:paraId="4C2AE2B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文案：立足特色农工交叉优势 / 打破学科边界 / 融合多元领域</w:t>
      </w:r>
    </w:p>
    <w:p w14:paraId="2F1FFCA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备注：凸显华农农工交叉特色</w:t>
      </w:r>
    </w:p>
    <w:p w14:paraId="7592DAD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</w:pPr>
      <w:r>
        <w:t>00:35-00:40</w:t>
      </w:r>
    </w:p>
    <w:p w14:paraId="09D8D2A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画面内容描述：无人驾驶农机在农田自主作业，画面左侧同步显示路径规划与数据图表</w:t>
      </w:r>
    </w:p>
    <w:p w14:paraId="609321C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文案：将智能技术扎根广袤田野 / 以工科力量赋能现代农业升级</w:t>
      </w:r>
    </w:p>
    <w:p w14:paraId="7EDBF2E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备注：智慧农业落地应用展示</w:t>
      </w:r>
    </w:p>
    <w:p w14:paraId="6B29E93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rPr>
          <w:rFonts w:hint="eastAsia" w:eastAsia="宋体"/>
          <w:lang w:val="en-US" w:eastAsia="zh-CN"/>
        </w:rPr>
      </w:pPr>
      <w:r>
        <w:t>00:40-00:4</w:t>
      </w:r>
      <w:r>
        <w:rPr>
          <w:rFonts w:hint="eastAsia"/>
          <w:lang w:val="en-US" w:eastAsia="zh-CN"/>
        </w:rPr>
        <w:t>1</w:t>
      </w:r>
    </w:p>
    <w:p w14:paraId="41C4C40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画面内容描述：校园秋景航拍</w:t>
      </w:r>
    </w:p>
    <w:p w14:paraId="6AE0846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文案：无</w:t>
      </w:r>
    </w:p>
    <w:p w14:paraId="03CD313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备注：无</w:t>
      </w:r>
    </w:p>
    <w:p w14:paraId="108BC43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 w:bidi="ar"/>
        </w:rPr>
        <w:t>00:41-00:46</w:t>
      </w:r>
    </w:p>
    <w:p w14:paraId="6C4E269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画面内容描述：转场至果园，橙色智能机械臂完成精准采摘作业</w:t>
      </w:r>
    </w:p>
    <w:p w14:paraId="25C1F4C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文案：融理论于实践</w:t>
      </w:r>
    </w:p>
    <w:p w14:paraId="416753C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备注：场景切换，体现学以致用</w:t>
      </w:r>
    </w:p>
    <w:p w14:paraId="743EB7A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rPr>
          <w:rFonts w:hint="default" w:ascii="宋体" w:hAnsi="宋体" w:eastAsia="宋体" w:cs="宋体"/>
          <w:b/>
          <w:bCs/>
          <w:kern w:val="0"/>
          <w:sz w:val="36"/>
          <w:szCs w:val="36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 w:bidi="ar"/>
        </w:rPr>
        <w:t>00:46-00:5</w:t>
      </w:r>
      <w:r>
        <w:rPr>
          <w:rFonts w:hint="eastAsia" w:cs="宋体"/>
          <w:b/>
          <w:bCs/>
          <w:kern w:val="0"/>
          <w:sz w:val="36"/>
          <w:szCs w:val="36"/>
          <w:lang w:val="en-US" w:eastAsia="zh-CN" w:bidi="ar"/>
        </w:rPr>
        <w:t>0</w:t>
      </w:r>
    </w:p>
    <w:p w14:paraId="66B1C2B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画面内容描述：实验室场景，廖庆喜院长指导学生操作实验装置，讲解关键结构部件</w:t>
      </w:r>
    </w:p>
    <w:p w14:paraId="604DA42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文案：淬炼创新能力</w:t>
      </w:r>
    </w:p>
    <w:p w14:paraId="316BDB2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备注：师生互动，聚焦创新人才培养</w:t>
      </w:r>
    </w:p>
    <w:p w14:paraId="7ED1912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rPr>
          <w:rFonts w:hint="default" w:ascii="宋体" w:hAnsi="宋体" w:eastAsia="宋体" w:cs="宋体"/>
          <w:b/>
          <w:bCs/>
          <w:kern w:val="0"/>
          <w:sz w:val="36"/>
          <w:szCs w:val="36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 w:bidi="ar"/>
        </w:rPr>
        <w:t>00:5</w:t>
      </w:r>
      <w:r>
        <w:rPr>
          <w:rFonts w:hint="eastAsia" w:cs="宋体"/>
          <w:b/>
          <w:bCs/>
          <w:kern w:val="0"/>
          <w:sz w:val="36"/>
          <w:szCs w:val="36"/>
          <w:lang w:val="en-US" w:eastAsia="zh-CN" w:bidi="ar"/>
        </w:rPr>
        <w:t>0</w:t>
      </w: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 w:bidi="ar"/>
        </w:rPr>
        <w:t>-00:5</w:t>
      </w:r>
      <w:r>
        <w:rPr>
          <w:rFonts w:hint="eastAsia" w:cs="宋体"/>
          <w:b/>
          <w:bCs/>
          <w:kern w:val="0"/>
          <w:sz w:val="36"/>
          <w:szCs w:val="36"/>
          <w:lang w:val="en-US" w:eastAsia="zh-CN" w:bidi="ar"/>
        </w:rPr>
        <w:t>4</w:t>
      </w:r>
    </w:p>
    <w:p w14:paraId="0AA3C33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画面内容描述：学生调试小车，团队围绕沙盘开展小车寻路实验</w:t>
      </w:r>
    </w:p>
    <w:p w14:paraId="095FA34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文案：于探索中精进</w:t>
      </w:r>
    </w:p>
    <w:p w14:paraId="5A645BB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备注：展现科创竞赛与项目实践氛围</w:t>
      </w:r>
    </w:p>
    <w:p w14:paraId="518B807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rPr>
          <w:rFonts w:hint="default" w:ascii="宋体" w:hAnsi="宋体" w:eastAsia="宋体" w:cs="宋体"/>
          <w:b/>
          <w:bCs/>
          <w:kern w:val="0"/>
          <w:sz w:val="36"/>
          <w:szCs w:val="36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 w:bidi="ar"/>
        </w:rPr>
        <w:t>00:54-0</w:t>
      </w:r>
      <w:r>
        <w:rPr>
          <w:rFonts w:hint="eastAsia" w:cs="宋体"/>
          <w:b/>
          <w:bCs/>
          <w:kern w:val="0"/>
          <w:sz w:val="36"/>
          <w:szCs w:val="36"/>
          <w:lang w:val="en-US" w:eastAsia="zh-CN" w:bidi="ar"/>
        </w:rPr>
        <w:t>0</w:t>
      </w: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 w:bidi="ar"/>
        </w:rPr>
        <w:t>:</w:t>
      </w:r>
      <w:r>
        <w:rPr>
          <w:rFonts w:hint="eastAsia" w:cs="宋体"/>
          <w:b/>
          <w:bCs/>
          <w:kern w:val="0"/>
          <w:sz w:val="36"/>
          <w:szCs w:val="36"/>
          <w:lang w:val="en-US" w:eastAsia="zh-CN" w:bidi="ar"/>
        </w:rPr>
        <w:t>59</w:t>
      </w:r>
    </w:p>
    <w:p w14:paraId="331DA2F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画面内容描述：机器视觉软件界面演示、学生机房编程、智能系统自动识别框选</w:t>
      </w:r>
    </w:p>
    <w:p w14:paraId="17FAC0B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文案：于突破中成长</w:t>
      </w:r>
    </w:p>
    <w:p w14:paraId="37A9D5B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1F2329"/>
          <w:sz w:val="19"/>
          <w:szCs w:val="19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备注：聚焦软件算法与 AI 视觉研发</w:t>
      </w:r>
    </w:p>
    <w:p w14:paraId="60C97D5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 w:bidi="ar"/>
        </w:rPr>
        <w:t>00:59-01:08</w:t>
      </w:r>
    </w:p>
    <w:p w14:paraId="5D3A30E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画面内容描述：科研人员身着白大褂观测培育作物，实验室各类精密设备稳定运行</w:t>
      </w:r>
    </w:p>
    <w:p w14:paraId="54984EB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文案：在深耕细作里积蓄力量</w:t>
      </w:r>
    </w:p>
    <w:p w14:paraId="020EA34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备注：体现科研严谨与潜心钻研</w:t>
      </w:r>
    </w:p>
    <w:p w14:paraId="6CFD3AB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 w:bidi="ar"/>
        </w:rPr>
        <w:t>01:08-01:1</w:t>
      </w:r>
      <w:r>
        <w:rPr>
          <w:rFonts w:hint="eastAsia" w:cs="宋体"/>
          <w:b/>
          <w:bCs/>
          <w:kern w:val="0"/>
          <w:sz w:val="36"/>
          <w:szCs w:val="36"/>
          <w:lang w:val="en-US" w:eastAsia="zh-CN" w:bidi="ar"/>
        </w:rPr>
        <w:t>0</w:t>
      </w:r>
    </w:p>
    <w:p w14:paraId="7D8F8D1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画面内容描述：教授讲台授课，背景 PPT 展示科研成果与专业建设架构图</w:t>
      </w:r>
    </w:p>
    <w:p w14:paraId="5363C30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文案：以锐意革新奔赴新程</w:t>
      </w:r>
    </w:p>
    <w:p w14:paraId="790A2D7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备注：彰显学科实力与发展规划</w:t>
      </w:r>
    </w:p>
    <w:p w14:paraId="45AD2D8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 w:bidi="ar"/>
        </w:rPr>
        <w:t>01:1</w:t>
      </w:r>
      <w:r>
        <w:rPr>
          <w:rFonts w:hint="eastAsia" w:cs="宋体"/>
          <w:b/>
          <w:bCs/>
          <w:kern w:val="0"/>
          <w:sz w:val="36"/>
          <w:szCs w:val="36"/>
          <w:lang w:val="en-US" w:eastAsia="zh-CN" w:bidi="ar"/>
        </w:rPr>
        <w:t>0</w:t>
      </w: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 w:bidi="ar"/>
        </w:rPr>
        <w:t>-01:20</w:t>
      </w:r>
    </w:p>
    <w:p w14:paraId="64CE89E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画面内容描述：师生交流、实验操作、无人机调试、机械实训等多镜头快速混剪文案：无字幕</w:t>
      </w:r>
    </w:p>
    <w:p w14:paraId="744A39A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备注：教学实训日常蒙太奇，节奏加快</w:t>
      </w:r>
    </w:p>
    <w:p w14:paraId="27D45B2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rPr>
          <w:rFonts w:hint="default" w:ascii="宋体" w:hAnsi="宋体" w:eastAsia="宋体" w:cs="宋体"/>
          <w:b/>
          <w:bCs/>
          <w:kern w:val="0"/>
          <w:sz w:val="36"/>
          <w:szCs w:val="36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 w:bidi="ar"/>
        </w:rPr>
        <w:t>01:20-01:2</w:t>
      </w:r>
      <w:r>
        <w:rPr>
          <w:rFonts w:hint="eastAsia" w:cs="宋体"/>
          <w:b/>
          <w:bCs/>
          <w:kern w:val="0"/>
          <w:sz w:val="36"/>
          <w:szCs w:val="36"/>
          <w:lang w:val="en-US" w:eastAsia="zh-CN" w:bidi="ar"/>
        </w:rPr>
        <w:t>8</w:t>
      </w:r>
    </w:p>
    <w:p w14:paraId="0C07276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画面内容描述：校园舞狮巡游、花车巡演、学生实操训练、毕业生合影、学生高空体育拓展、集体挥手航拍、球类运动、实训作业画面</w:t>
      </w:r>
    </w:p>
    <w:p w14:paraId="007B4DE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文案：在这里 / 遇见温柔 / 慢享时光</w:t>
      </w:r>
    </w:p>
    <w:p w14:paraId="09EF7F2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备注：氛围转暖，展现校园人文生活</w:t>
      </w:r>
    </w:p>
    <w:p w14:paraId="202B893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 w:bidi="ar"/>
        </w:rPr>
        <w:t>01:30-01:36</w:t>
      </w:r>
    </w:p>
    <w:p w14:paraId="4411AAF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画面内容描述：游泳健身、草坪音乐节、乐队现场演奏、人群互动等青春文艺场景</w:t>
      </w:r>
    </w:p>
    <w:p w14:paraId="4C726AC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文案：在这里 / 心怀热爱 / 奔赴山海</w:t>
      </w:r>
    </w:p>
    <w:p w14:paraId="6BEA288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备注：烘托青春氛围，情感升华</w:t>
      </w:r>
    </w:p>
    <w:p w14:paraId="2DA19EF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 w:bidi="ar"/>
        </w:rPr>
        <w:t>01:36-01:41</w:t>
      </w:r>
    </w:p>
    <w:p w14:paraId="1E72998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画面内容描述：夜幕之下校园中心广场灯光秀、大型校园活动全景航拍</w:t>
      </w:r>
    </w:p>
    <w:p w14:paraId="53BBC68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文案：无</w:t>
      </w:r>
    </w:p>
    <w:p w14:paraId="4F2A322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备注：宏大镜头呈现，音乐推向结尾</w:t>
      </w:r>
    </w:p>
    <w:p w14:paraId="4BDA264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 w:bidi="ar"/>
        </w:rPr>
        <w:t>01:41-01:45</w:t>
      </w:r>
    </w:p>
    <w:p w14:paraId="27AB0AC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画面内容描述：白色简约背景，文字浮现</w:t>
      </w:r>
    </w:p>
    <w:p w14:paraId="1D682C1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文案：华中农业大学 / 自动化、机器人专业 / 欢迎你</w:t>
      </w:r>
    </w:p>
    <w:p w14:paraId="7FD3CFC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备注：标准片尾，强化招生引导</w:t>
      </w:r>
    </w:p>
    <w:p w14:paraId="4E205C6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3F22FC"/>
    <w:rsid w:val="48BF0798"/>
    <w:rsid w:val="5C387250"/>
    <w:rsid w:val="7031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1425</Words>
  <Characters>1661</Characters>
  <Lines>0</Lines>
  <Paragraphs>0</Paragraphs>
  <TotalTime>0</TotalTime>
  <ScaleCrop>false</ScaleCrop>
  <LinksUpToDate>false</LinksUpToDate>
  <CharactersWithSpaces>1693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2026-04-25T13:02:00Z</dcterms:created>
  <dc:creator>BOB ZHOU</dc:creator>
  <cp:lastModifiedBy>zpb</cp:lastModifiedBy>
  <dcterms:modified xsi:type="dcterms:W3CDTF">2026-04-26T05:49:51Z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eyJoZGlkIjoiZmUyNGZjNDI0NDc0MjAwMzRiYjhiYWE0ZGZiN2ZmNzYiLCJ1c2VySWQiOiIzMDg0ODg1NDIifQ==</vt:lpwstr>
  </property>
  <property fmtid="{D5CDD505-2E9C-101B-9397-08002B2CF9AE}" pid="4" name="ICV">
    <vt:lpwstr>53CF648B3E4B4F508F26353043D58F6D_12</vt:lpwstr>
  </property>
</Properties>
</file>