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43E38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44"/>
          <w:szCs w:val="44"/>
        </w:rPr>
        <w:t>年秋季学期</w:t>
      </w:r>
      <w:r>
        <w:rPr>
          <w:rFonts w:hint="eastAsia" w:ascii="方正小标宋简体" w:hAnsi="方正小标宋简体" w:eastAsia="方正小标宋简体" w:cs="方正小标宋简体"/>
          <w:sz w:val="44"/>
        </w:rPr>
        <w:t>中小学安全温馨提示</w:t>
      </w:r>
    </w:p>
    <w:p w14:paraId="1C23055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ascii="仿宋" w:hAnsi="仿宋" w:eastAsia="仿宋"/>
          <w:sz w:val="24"/>
          <w:szCs w:val="24"/>
        </w:rPr>
      </w:pPr>
    </w:p>
    <w:p w14:paraId="18D72B0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尊敬的家长：</w:t>
      </w:r>
    </w:p>
    <w:p w14:paraId="48DF703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为了让孩子</w:t>
      </w:r>
      <w:r>
        <w:rPr>
          <w:rFonts w:hint="eastAsia" w:ascii="仿宋_GB2312" w:hAnsi="仿宋_GB2312" w:cs="仿宋_GB2312"/>
          <w:lang w:val="en-US" w:eastAsia="zh-CN"/>
        </w:rPr>
        <w:t>快乐读书</w:t>
      </w:r>
      <w:r>
        <w:rPr>
          <w:rFonts w:hint="eastAsia" w:ascii="仿宋_GB2312" w:hAnsi="仿宋_GB2312" w:cs="仿宋_GB2312"/>
        </w:rPr>
        <w:t>、健康成长，现就有关安全事项提示如下，请您仔细阅读，共同保护孩子的安全。</w:t>
      </w:r>
    </w:p>
    <w:p w14:paraId="61BD8B8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一、健康管理</w:t>
      </w:r>
    </w:p>
    <w:p w14:paraId="316A923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cs="仿宋_GB2312"/>
          <w:u w:val="none"/>
        </w:rPr>
      </w:pPr>
      <w:r>
        <w:rPr>
          <w:rFonts w:hint="eastAsia" w:ascii="仿宋_GB2312" w:hAnsi="仿宋_GB2312" w:cs="仿宋_GB2312"/>
        </w:rPr>
        <w:t>1.树牢并自觉践行“健康第一”理念，当好自身健康第一责任人，坚持良好卫生习惯，饭前饭后勤洗手，垃圾分类投放。做好孩子的健康监测，不带病到校</w:t>
      </w:r>
      <w:r>
        <w:rPr>
          <w:rFonts w:hint="eastAsia" w:ascii="仿宋_GB2312" w:hAnsi="仿宋_GB2312" w:cs="仿宋_GB2312"/>
          <w:u w:val="none"/>
        </w:rPr>
        <w:t>学习。</w:t>
      </w:r>
    </w:p>
    <w:p w14:paraId="2E77DBA6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2.不吃“三无”、过期及未清洗干净的食品，不吃野生蘑菇、野菜、野果及野生动物等国家明令禁止的食物，不喝生水；不挑食偏食、不暴饮暴食，少吃高盐、高糖、油炸、熏制食品，少食生冷食物及冷饮。</w:t>
      </w:r>
    </w:p>
    <w:p w14:paraId="207A5C2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3.确保孩子充足睡眠时间，小学生每天睡眠时间应达到10小时，初中生应达到9小时，高中生应达到8小时。</w:t>
      </w:r>
    </w:p>
    <w:p w14:paraId="44224BB7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4.选择安全运动项目，坚持适当体育锻炼，保持良好的、充沛的精力。</w:t>
      </w:r>
    </w:p>
    <w:p w14:paraId="4DDE5FD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二、上下学安全</w:t>
      </w:r>
    </w:p>
    <w:p w14:paraId="7A9B149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5.不迟到，不早退，不能按时到校或提前离校要请假；不去网吧、酒吧、歌舞厅、游戏厅等场所。</w:t>
      </w:r>
    </w:p>
    <w:p w14:paraId="4ABBD0F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6.走人行道，靠右行；过马路走斑马线，走天桥或地下通道；不闯红灯，不翻越护栏；不在马路上、车辆周围玩耍或追逐打闹。</w:t>
      </w:r>
    </w:p>
    <w:p w14:paraId="23D424A8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7.乘校车，系安全带；到校时及时下车，小学生回家时见不到家长不下车；不坐三轮车、农用车等无客运资质的车辆，不顺搭陌生人的车辆。</w:t>
      </w:r>
    </w:p>
    <w:p w14:paraId="4496E51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8.未满12周岁的孩子不骑自行车上马路，未满16周岁的孩子不骑电动</w:t>
      </w:r>
      <w:r>
        <w:rPr>
          <w:rFonts w:hint="eastAsia" w:ascii="仿宋_GB2312" w:hAnsi="仿宋_GB2312" w:cs="仿宋_GB2312"/>
          <w:lang w:val="en-US" w:eastAsia="zh-CN"/>
        </w:rPr>
        <w:t>自行</w:t>
      </w:r>
      <w:r>
        <w:rPr>
          <w:rFonts w:hint="eastAsia" w:ascii="仿宋_GB2312" w:hAnsi="仿宋_GB2312" w:cs="仿宋_GB2312"/>
        </w:rPr>
        <w:t>车；行走或骑车时不看手机、不听音乐，不走机动车道。</w:t>
      </w:r>
    </w:p>
    <w:p w14:paraId="20E0022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9.上下学要注意防范暴雨、雷电、冰雹等恶劣天气，避开或绕行易发泥石流、滑坡、塌方等灾害路段。雨天出行要避开井盖，远离临时搭建物、危旧墙体、电线。</w:t>
      </w:r>
    </w:p>
    <w:p w14:paraId="5BDA837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三、在校活动安全</w:t>
      </w:r>
    </w:p>
    <w:p w14:paraId="454FFE3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10.认真学习安全知识技能，积极参与学校组织的应急演练和安全教育活动，增强安全意识，提高防范技能。</w:t>
      </w:r>
    </w:p>
    <w:p w14:paraId="6734413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4" w:firstLineChars="189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11.上下楼梯、通行楼道要靠右慢行、不推挤，在食堂、礼堂等人多场所不拥挤，讲究秩序，避免踩踏。发生拥挤踩踏时，两手十指交叉相扣、护住后脑和颈部；两肘向前，护住双侧太阳穴，顺人流而行；如果不慎倒地，要十指交叉双手扣颈，双臂护头，双膝尽量前屈，蜷成球状，护住胸腔和腹腔的重要脏器。</w:t>
      </w:r>
    </w:p>
    <w:p w14:paraId="671D904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4" w:firstLineChars="189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12.不攀爬楼梯、走道、水池等区域的护栏设施，不到无护栏的平台玩耍，避免坠落。</w:t>
      </w:r>
    </w:p>
    <w:p w14:paraId="47D4D70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4" w:firstLineChars="189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</w:rPr>
        <w:t>13.遵守寄宿规定，不乱拉电线、不用明火，宿舍禁止违规使用大功率电器，不用湿手或湿布触摸电源插头、插座，离开宿舍时要切断电源；不留他人住宿，保持寝室干净通风，熟知逃生通道，会用消防器材；小学低年级一般不寄宿。</w:t>
      </w:r>
    </w:p>
    <w:p w14:paraId="16328DC2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4" w:firstLineChars="189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14.注意校内交通安全，不擅自进入停车场所等区域，警惕车辆视觉盲区。</w:t>
      </w:r>
    </w:p>
    <w:p w14:paraId="4AF4DC7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4" w:firstLineChars="189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15.遵守教育教学活动相关安全规范，遇到安全突发事件，按规定妥善处理，并立即向老师报告。</w:t>
      </w:r>
    </w:p>
    <w:p w14:paraId="5BEE9C3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四、防溺水安全</w:t>
      </w:r>
    </w:p>
    <w:p w14:paraId="1697523A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16.不在江河湖塘等水边、亲水平台、工地水坑等区域玩耍、嬉闹。不捡拾掉入河道等水域的物品，不在江河湖塘边洗手、洗东西、抓鱼虾、抓青蛙、钓鱼等。</w:t>
      </w:r>
    </w:p>
    <w:p w14:paraId="47ADC1F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17.不私自下水游泳，不擅自与他人结伴游泳，不在无家长或老师带领的情况下游泳，不到无安全设施、无救援人员的水域游泳，不到不熟悉的水域游泳。如需参与涉水活动，务必穿戴合格救生衣、浮具等防护装备。不在滩涂、河道、泄洪道等危险区域戏水、露营、溯溪。</w:t>
      </w:r>
    </w:p>
    <w:p w14:paraId="10DD086D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18.发现同伴溺水，立即寻求成人帮助，或打110、120电话报警求助，不盲目手拉手或下水施救。</w:t>
      </w:r>
    </w:p>
    <w:p w14:paraId="701D2C8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五、心理健康安全</w:t>
      </w:r>
    </w:p>
    <w:p w14:paraId="4CD9B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.积极进取、开朗乐观，多与老师、父母、同学沟通交流，积极参加学校集体活动。</w:t>
      </w:r>
    </w:p>
    <w:p w14:paraId="102CF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.遇到挫折不气馁，对难以解决的困难和问题要学会寻求他人帮助。</w:t>
      </w:r>
    </w:p>
    <w:p w14:paraId="26021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21.不打架斗殴，不欺负他人，不抽烟饮酒，不打牌，不吸毒，不传播谣言，不参与迷信、邪教、传销等非法活动。认识滥用含依托咪酯“上头电子烟”等新型毒品和“笑气”（一氧化二氮）等非列管物质的严重危害，注意防范“提神”“减肥”“不上瘾”“无毒害”等引诱吸毒骗术，不随意接受陌生人提供的食物、饮品，保持警惕，避免误食不明有害物质，珍爱生命，远离毒品。</w:t>
      </w:r>
    </w:p>
    <w:p w14:paraId="3C960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" w:firstLineChars="18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.不沉迷网络游戏，不玩带有色情、暴力、自残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身体伤害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等不健康内容的游戏。</w:t>
      </w:r>
    </w:p>
    <w:p w14:paraId="00884C9E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</w:rPr>
        <w:t>六、家校协作</w:t>
      </w:r>
    </w:p>
    <w:p w14:paraId="1D279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23.</w:t>
      </w:r>
      <w:bookmarkStart w:id="0" w:name="_GoBack"/>
      <w:bookmarkEnd w:id="0"/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孩子节假日外出活动，家长要知去向、知内容、知归时、知同伴，提前强化安全教育，做好安全保障。不通过社交工具或平台结识陌生网友，不与陌生网友私下见面。家长要留意孩子日常行为、社交动态，提醒孩子不轻信陌生人，不私自结伴出行，不轻信网络虚假招聘信息，不贪图所谓“高薪”“轻松兼职”，警惕游戏充值骗局，远离电信诈骗陷阱，一旦发现孩子有被诱骗迹象，或接到孩子求救信息，立即报警。</w:t>
      </w:r>
    </w:p>
    <w:p w14:paraId="26110A6F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24.家长积极履行监护责任，学习安全防范知识和技能，认真开展家庭安全教育。教育引导孩子不玩“萝卜刀”、激光笔、“炸包玩具”、低俗手办、鼻吸能量棒、“死亡三秒”、拍“烟卡”、养“臭水”等存在安全风险、易引起不良行为倾向的产品或游戏。</w:t>
      </w:r>
    </w:p>
    <w:p w14:paraId="274A1F0C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25.树立科学家庭教育观念，遵循素质教育理念和未成年人身心发展规律，注重培养孩子良好思想品德、行为习惯和健康身心，促进其全面发展；尊重个体差异，理性确定孩子成长目标；多尊重多理解，加强平等沟通，讲究教育方式方法。留守儿童家长应定期与孩子保持联系，给予关心关爱。</w:t>
      </w:r>
    </w:p>
    <w:p w14:paraId="0D6B9291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26.根据国家“双减”政策要求，校外培训机构不得占用国家法定节假日、休息日及寒暑假期组织学科类培训（含线下和线上）。请以实际行动予以支持，切实减轻学生校外培训负担，促进孩子全面发展和健康成长。</w:t>
      </w:r>
    </w:p>
    <w:p w14:paraId="54DD524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27.根据国家关于未成年人文身治理工作要求，未成年人的父母或者其他监护人对未成年人产生文身动机和行为的，应当及时劝阻，不得放任未成年人文身。请以实际行动予以支持，教育和帮助孩子树立和践行社会主义核心价值观，充分认识文身可能产生的危害，增强自我保护的意识和能力，理性拒绝文身。</w:t>
      </w:r>
    </w:p>
    <w:p w14:paraId="7CAF18D5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b w:val="0"/>
          <w:bCs w:val="0"/>
          <w:sz w:val="32"/>
          <w:szCs w:val="32"/>
          <w:u w:val="none"/>
          <w:lang w:val="en-US" w:eastAsia="zh-CN"/>
        </w:rPr>
        <w:t>28.家长要积极支持学生参与学校组织的安全教育宣传活动，增强安全工作合力。</w:t>
      </w:r>
    </w:p>
    <w:p w14:paraId="4D4508B9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eastAsia" w:ascii="仿宋_GB2312" w:hAnsi="仿宋_GB2312" w:cs="仿宋_GB2312"/>
        </w:rPr>
      </w:pPr>
    </w:p>
    <w:p w14:paraId="41C2849B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小学（中学）</w:t>
      </w:r>
    </w:p>
    <w:p w14:paraId="360A19D4"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年  月  日</w:t>
      </w:r>
    </w:p>
    <w:p w14:paraId="7C88D7EA">
      <w:pPr>
        <w:pageBreakBefore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44"/>
          <w:szCs w:val="44"/>
        </w:rPr>
        <w:t>年秋季学期</w:t>
      </w:r>
      <w:r>
        <w:rPr>
          <w:rFonts w:hint="eastAsia" w:ascii="方正小标宋简体" w:hAnsi="方正小标宋简体" w:eastAsia="方正小标宋简体" w:cs="方正小标宋简体"/>
          <w:sz w:val="44"/>
        </w:rPr>
        <w:t>中小学安全责任告知</w:t>
      </w:r>
    </w:p>
    <w:p w14:paraId="326E5FA9">
      <w:pPr>
        <w:spacing w:line="520" w:lineRule="exact"/>
        <w:rPr>
          <w:rFonts w:ascii="仿宋_GB2312" w:hAnsi="仿宋_GB2312" w:cs="仿宋_GB2312"/>
          <w:u w:val="single"/>
        </w:rPr>
      </w:pPr>
    </w:p>
    <w:p w14:paraId="59DF963D">
      <w:pPr>
        <w:spacing w:line="560" w:lineRule="exact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尊敬的家长</w:t>
      </w:r>
      <w:r>
        <w:rPr>
          <w:rFonts w:ascii="仿宋_GB2312" w:hAnsi="仿宋_GB2312" w:cs="仿宋_GB2312"/>
        </w:rPr>
        <w:t>：</w:t>
      </w:r>
    </w:p>
    <w:p w14:paraId="432B3173">
      <w:pPr>
        <w:spacing w:line="560" w:lineRule="exact"/>
        <w:ind w:firstLine="640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您好！我校已于   月   日召开学生安全主题班会，向学生讲解《202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cs="仿宋_GB2312"/>
        </w:rPr>
        <w:t>年秋季学期中小学安全温馨提示》，告知安全要求。现召开家长会，将《202</w:t>
      </w:r>
      <w:r>
        <w:rPr>
          <w:rFonts w:hint="eastAsia" w:ascii="仿宋_GB2312" w:hAnsi="仿宋_GB2312" w:cs="仿宋_GB2312"/>
          <w:lang w:val="en-US" w:eastAsia="zh-CN"/>
        </w:rPr>
        <w:t>6</w:t>
      </w:r>
      <w:r>
        <w:rPr>
          <w:rFonts w:hint="eastAsia" w:ascii="仿宋_GB2312" w:hAnsi="仿宋_GB2312" w:cs="仿宋_GB2312"/>
        </w:rPr>
        <w:t>年秋季学期中小学安全温馨提示》讲解并印发给您，请您认真阅读，履行监护责任，共同做好孩子的安全防范工作。</w:t>
      </w:r>
    </w:p>
    <w:p w14:paraId="6911FDB3">
      <w:pPr>
        <w:spacing w:line="520" w:lineRule="exact"/>
        <w:rPr>
          <w:rFonts w:ascii="仿宋" w:hAnsi="仿宋" w:eastAsia="仿宋"/>
        </w:rPr>
      </w:pPr>
    </w:p>
    <w:p w14:paraId="367CA8C6">
      <w:pPr>
        <w:spacing w:line="520" w:lineRule="exact"/>
        <w:rPr>
          <w:rFonts w:ascii="仿宋" w:hAnsi="仿宋" w:eastAsia="仿宋"/>
        </w:rPr>
      </w:pPr>
    </w:p>
    <w:p w14:paraId="7531C13E">
      <w:pPr>
        <w:spacing w:line="520" w:lineRule="exact"/>
        <w:ind w:firstLine="640" w:firstLineChars="200"/>
        <w:rPr>
          <w:rFonts w:ascii="仿宋_GB2312" w:hAnsi="仿宋_GB2312" w:cs="仿宋_GB2312"/>
        </w:rPr>
      </w:pPr>
    </w:p>
    <w:p w14:paraId="354B46D2">
      <w:pPr>
        <w:spacing w:line="520" w:lineRule="exact"/>
        <w:ind w:firstLine="640" w:firstLineChars="200"/>
        <w:rPr>
          <w:rFonts w:ascii="仿宋_GB2312" w:hAnsi="仿宋_GB2312" w:cs="仿宋_GB2312"/>
        </w:rPr>
      </w:pPr>
    </w:p>
    <w:p w14:paraId="2B86B220">
      <w:pPr>
        <w:spacing w:line="520" w:lineRule="exact"/>
        <w:ind w:firstLine="2720" w:firstLineChars="8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校长签字</w:t>
      </w:r>
      <w:r>
        <w:rPr>
          <w:rFonts w:ascii="仿宋_GB2312" w:hAnsi="仿宋_GB2312" w:cs="仿宋_GB2312"/>
        </w:rPr>
        <w:t>（</w:t>
      </w:r>
      <w:r>
        <w:rPr>
          <w:rFonts w:hint="eastAsia" w:ascii="仿宋_GB2312" w:hAnsi="仿宋_GB2312" w:cs="仿宋_GB2312"/>
        </w:rPr>
        <w:t>签章</w:t>
      </w:r>
      <w:r>
        <w:rPr>
          <w:rFonts w:ascii="仿宋_GB2312" w:hAnsi="仿宋_GB2312" w:cs="仿宋_GB2312"/>
        </w:rPr>
        <w:t>）</w:t>
      </w:r>
      <w:r>
        <w:rPr>
          <w:rFonts w:hint="eastAsia" w:ascii="仿宋_GB2312" w:hAnsi="仿宋_GB2312" w:cs="仿宋_GB2312"/>
        </w:rPr>
        <w:t>：</w:t>
      </w:r>
    </w:p>
    <w:p w14:paraId="49F00DA8">
      <w:pPr>
        <w:spacing w:line="520" w:lineRule="exact"/>
        <w:ind w:firstLine="2720" w:firstLineChars="850"/>
        <w:rPr>
          <w:rFonts w:ascii="仿宋_GB2312" w:hAnsi="仿宋_GB2312" w:cs="仿宋_GB2312"/>
        </w:rPr>
      </w:pPr>
    </w:p>
    <w:p w14:paraId="48CAE94C">
      <w:pPr>
        <w:spacing w:line="520" w:lineRule="exact"/>
        <w:ind w:firstLine="5600" w:firstLineChars="1750"/>
        <w:rPr>
          <w:rFonts w:ascii="仿宋_GB2312" w:hAnsi="仿宋_GB2312" w:cs="仿宋_GB2312"/>
        </w:rPr>
      </w:pPr>
    </w:p>
    <w:p w14:paraId="1AA00FE8">
      <w:pPr>
        <w:spacing w:line="520" w:lineRule="exact"/>
        <w:ind w:firstLine="5600" w:firstLineChars="1750"/>
        <w:rPr>
          <w:rFonts w:ascii="仿宋_GB2312" w:hAnsi="仿宋_GB2312" w:cs="仿宋_GB2312"/>
        </w:rPr>
      </w:pPr>
    </w:p>
    <w:p w14:paraId="77F9B3DA">
      <w:pPr>
        <w:spacing w:line="520" w:lineRule="exact"/>
        <w:ind w:firstLine="3360" w:firstLineChars="10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学校（盖章）：</w:t>
      </w:r>
    </w:p>
    <w:p w14:paraId="48ED3E4C">
      <w:pPr>
        <w:spacing w:line="520" w:lineRule="exact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         年  月  日</w:t>
      </w:r>
    </w:p>
    <w:p w14:paraId="466B5046">
      <w:pPr>
        <w:spacing w:line="520" w:lineRule="exact"/>
        <w:jc w:val="center"/>
        <w:rPr>
          <w:rFonts w:ascii="仿宋_GB2312" w:hAnsi="仿宋_GB2312" w:cs="仿宋_GB2312"/>
        </w:rPr>
      </w:pPr>
    </w:p>
    <w:p w14:paraId="39D63732"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 w14:paraId="345EA2A7"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 w14:paraId="3D1D6C6F"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 w14:paraId="7668E7C8"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 w14:paraId="4197E2F4">
      <w:pPr>
        <w:spacing w:line="400" w:lineRule="exact"/>
        <w:rPr>
          <w:rFonts w:ascii="黑体" w:hAnsi="黑体" w:eastAsia="黑体" w:cs="黑体"/>
        </w:rPr>
      </w:pPr>
      <w:r>
        <w:rPr>
          <w:rFonts w:hint="eastAsia" w:ascii="楷体_GB2312" w:hAnsi="楷体_GB2312" w:eastAsia="楷体_GB2312" w:cs="楷体_GB2312"/>
        </w:rPr>
        <w:t>注：告知（提示）正反面印制，一式两份，学校、家长各留存一份。学校</w:t>
      </w:r>
      <w:r>
        <w:rPr>
          <w:rFonts w:ascii="楷体_GB2312" w:hAnsi="楷体_GB2312" w:eastAsia="楷体_GB2312" w:cs="楷体_GB2312"/>
        </w:rPr>
        <w:t>另制签收表，</w:t>
      </w:r>
      <w:r>
        <w:rPr>
          <w:rFonts w:hint="eastAsia" w:ascii="楷体_GB2312" w:hAnsi="楷体_GB2312" w:eastAsia="楷体_GB2312" w:cs="楷体_GB2312"/>
        </w:rPr>
        <w:t>在家长会上，由家长</w:t>
      </w:r>
      <w:r>
        <w:rPr>
          <w:rFonts w:ascii="楷体_GB2312" w:hAnsi="楷体_GB2312" w:eastAsia="楷体_GB2312" w:cs="楷体_GB2312"/>
        </w:rPr>
        <w:t>在签收表上签字签收。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1612"/>
    <w:rsid w:val="00007953"/>
    <w:rsid w:val="000755D8"/>
    <w:rsid w:val="001A3361"/>
    <w:rsid w:val="001E6335"/>
    <w:rsid w:val="0021312D"/>
    <w:rsid w:val="00222112"/>
    <w:rsid w:val="002326B3"/>
    <w:rsid w:val="00246AAD"/>
    <w:rsid w:val="002A5465"/>
    <w:rsid w:val="002A55A7"/>
    <w:rsid w:val="002D1C7F"/>
    <w:rsid w:val="00335BA7"/>
    <w:rsid w:val="003616EC"/>
    <w:rsid w:val="0036288E"/>
    <w:rsid w:val="003719E5"/>
    <w:rsid w:val="003C02D9"/>
    <w:rsid w:val="004069C6"/>
    <w:rsid w:val="00431612"/>
    <w:rsid w:val="00452D6E"/>
    <w:rsid w:val="004A1562"/>
    <w:rsid w:val="004A2BA7"/>
    <w:rsid w:val="0054125A"/>
    <w:rsid w:val="00574DD0"/>
    <w:rsid w:val="005D1737"/>
    <w:rsid w:val="005E77C3"/>
    <w:rsid w:val="0060009D"/>
    <w:rsid w:val="00606C74"/>
    <w:rsid w:val="006755D0"/>
    <w:rsid w:val="0068041F"/>
    <w:rsid w:val="00747D39"/>
    <w:rsid w:val="00783835"/>
    <w:rsid w:val="007E07A1"/>
    <w:rsid w:val="00807077"/>
    <w:rsid w:val="0081506B"/>
    <w:rsid w:val="00855A89"/>
    <w:rsid w:val="008A68C8"/>
    <w:rsid w:val="008C1355"/>
    <w:rsid w:val="00910FE3"/>
    <w:rsid w:val="009C14EB"/>
    <w:rsid w:val="00A71EC1"/>
    <w:rsid w:val="00B16460"/>
    <w:rsid w:val="00B40E5A"/>
    <w:rsid w:val="00B852E7"/>
    <w:rsid w:val="00BF38EA"/>
    <w:rsid w:val="00C14F59"/>
    <w:rsid w:val="00D73FEC"/>
    <w:rsid w:val="00D973A4"/>
    <w:rsid w:val="00DA3C2F"/>
    <w:rsid w:val="00DD6267"/>
    <w:rsid w:val="00DF3EB2"/>
    <w:rsid w:val="00E02FFD"/>
    <w:rsid w:val="00E31B0D"/>
    <w:rsid w:val="00E82F41"/>
    <w:rsid w:val="00EB0B05"/>
    <w:rsid w:val="00ED423D"/>
    <w:rsid w:val="00F10DEE"/>
    <w:rsid w:val="00F13240"/>
    <w:rsid w:val="00FE44AE"/>
    <w:rsid w:val="043A6CD7"/>
    <w:rsid w:val="0B93708A"/>
    <w:rsid w:val="11295FD5"/>
    <w:rsid w:val="1CA36703"/>
    <w:rsid w:val="29FB0065"/>
    <w:rsid w:val="31D71105"/>
    <w:rsid w:val="324D1D00"/>
    <w:rsid w:val="33DF97D0"/>
    <w:rsid w:val="3A6F07B0"/>
    <w:rsid w:val="3B1243B6"/>
    <w:rsid w:val="3C553A53"/>
    <w:rsid w:val="46DB574D"/>
    <w:rsid w:val="4AAC0E96"/>
    <w:rsid w:val="5BBD67DD"/>
    <w:rsid w:val="5E341611"/>
    <w:rsid w:val="6661495D"/>
    <w:rsid w:val="69442AB5"/>
    <w:rsid w:val="698FA4C8"/>
    <w:rsid w:val="6B124241"/>
    <w:rsid w:val="6EFDCC68"/>
    <w:rsid w:val="6FEF5068"/>
    <w:rsid w:val="74D10EE4"/>
    <w:rsid w:val="763B0B11"/>
    <w:rsid w:val="794C6049"/>
    <w:rsid w:val="7BFF96A7"/>
    <w:rsid w:val="7C6F01B6"/>
    <w:rsid w:val="7DF5D78D"/>
    <w:rsid w:val="97EF1160"/>
    <w:rsid w:val="B785E472"/>
    <w:rsid w:val="BB3C6621"/>
    <w:rsid w:val="BDC602EE"/>
    <w:rsid w:val="BE34E0BE"/>
    <w:rsid w:val="BFBE721C"/>
    <w:rsid w:val="DBFF750C"/>
    <w:rsid w:val="DDCDE5A5"/>
    <w:rsid w:val="DFFE3AD6"/>
    <w:rsid w:val="EAFE8BF9"/>
    <w:rsid w:val="EB5B4AA0"/>
    <w:rsid w:val="EDB748CA"/>
    <w:rsid w:val="EF5DDE5C"/>
    <w:rsid w:val="EF77D58E"/>
    <w:rsid w:val="F7B743AD"/>
    <w:rsid w:val="F7BEA3EE"/>
    <w:rsid w:val="F9EBDCFF"/>
    <w:rsid w:val="FA1F0B85"/>
    <w:rsid w:val="FA6F3F50"/>
    <w:rsid w:val="FDB79406"/>
    <w:rsid w:val="FDBF6BDB"/>
    <w:rsid w:val="FE5FDBA5"/>
    <w:rsid w:val="FF3F2037"/>
    <w:rsid w:val="FFAB16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2468</Words>
  <Characters>2534</Characters>
  <Lines>13</Lines>
  <Paragraphs>3</Paragraphs>
  <TotalTime>42</TotalTime>
  <ScaleCrop>false</ScaleCrop>
  <LinksUpToDate>false</LinksUpToDate>
  <CharactersWithSpaces>2581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2019-12-05T07:11:00Z</dcterms:created>
  <dc:creator>侯竹青</dc:creator>
  <cp:lastModifiedBy>大耳爸</cp:lastModifiedBy>
  <cp:lastPrinted>2026-08-20T08:56:00Z</cp:lastPrinted>
  <dcterms:modified xsi:type="dcterms:W3CDTF">2026-08-20T09:27:56Z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eyJoZGlkIjoiYjNlN2VjYmYxZjMzYjEzZTgxMWY4ZGIwM2MwZTU5MDIiLCJ1c2VySWQiOiIzMjA2ODgzNzIifQ==</vt:lpwstr>
  </property>
  <property fmtid="{D5CDD505-2E9C-101B-9397-08002B2CF9AE}" pid="4" name="ICV">
    <vt:lpwstr>4772568E75904589B526A389A32CC846_12</vt:lpwstr>
  </property>
</Properties>
</file>