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0C" w:rsidRDefault="00BB270C" w:rsidP="00BB270C">
      <w:pPr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附件5</w:t>
      </w:r>
    </w:p>
    <w:p w:rsidR="00BB270C" w:rsidRDefault="00BB270C" w:rsidP="00BB270C">
      <w:pPr>
        <w:pStyle w:val="a5"/>
        <w:spacing w:after="144"/>
        <w:rPr>
          <w:rFonts w:ascii="Calibri" w:hAnsi="Calibri" w:hint="eastAsia"/>
        </w:rPr>
      </w:pPr>
      <w:r>
        <w:rPr>
          <w:rFonts w:hint="eastAsia"/>
        </w:rPr>
        <w:t>作品信息表</w:t>
      </w:r>
      <w:r>
        <w:rPr>
          <w:rFonts w:ascii="Calibri" w:hAnsi="Calibri" w:hint="eastAsia"/>
        </w:rPr>
        <w:t>（实验教学、阅读课除外）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/>
      </w:tblPr>
      <w:tblGrid>
        <w:gridCol w:w="865"/>
        <w:gridCol w:w="886"/>
        <w:gridCol w:w="859"/>
        <w:gridCol w:w="859"/>
        <w:gridCol w:w="859"/>
        <w:gridCol w:w="859"/>
        <w:gridCol w:w="859"/>
        <w:gridCol w:w="859"/>
        <w:gridCol w:w="1494"/>
        <w:gridCol w:w="1422"/>
        <w:gridCol w:w="859"/>
        <w:gridCol w:w="2291"/>
      </w:tblGrid>
      <w:tr w:rsidR="00BB270C" w:rsidRPr="009A5477" w:rsidTr="007C5FF9">
        <w:trPr>
          <w:trHeight w:val="227"/>
        </w:trPr>
        <w:tc>
          <w:tcPr>
            <w:tcW w:w="334" w:type="pc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2" w:type="pct"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</w:rPr>
              <w:t>市州</w:t>
            </w:r>
          </w:p>
        </w:tc>
        <w:tc>
          <w:tcPr>
            <w:tcW w:w="331" w:type="pct"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通道</w:t>
            </w:r>
          </w:p>
        </w:tc>
        <w:tc>
          <w:tcPr>
            <w:tcW w:w="331" w:type="pct"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331" w:type="pc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学科</w:t>
            </w:r>
            <w:r w:rsidRPr="009A5477">
              <w:rPr>
                <w:rFonts w:ascii="黑体" w:eastAsia="黑体" w:hAnsi="黑体" w:cs="宋体"/>
                <w:kern w:val="0"/>
                <w:sz w:val="24"/>
                <w:szCs w:val="24"/>
              </w:rPr>
              <w:br/>
            </w: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主题</w:t>
            </w:r>
          </w:p>
        </w:tc>
        <w:tc>
          <w:tcPr>
            <w:tcW w:w="331" w:type="pc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学段</w:t>
            </w:r>
          </w:p>
        </w:tc>
        <w:tc>
          <w:tcPr>
            <w:tcW w:w="331" w:type="pc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331" w:type="pc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册次</w:t>
            </w:r>
          </w:p>
        </w:tc>
        <w:tc>
          <w:tcPr>
            <w:tcW w:w="576" w:type="pc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548" w:type="pc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331" w:type="pc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883" w:type="pc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指导教师</w:t>
            </w:r>
            <w:r w:rsidRPr="009A5477">
              <w:rPr>
                <w:rFonts w:ascii="黑体" w:eastAsia="黑体" w:hAnsi="黑体" w:cs="宋体"/>
                <w:kern w:val="0"/>
                <w:sz w:val="24"/>
                <w:szCs w:val="24"/>
              </w:rPr>
              <w:br/>
            </w:r>
            <w:r w:rsidRPr="009A547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（不超过2人）</w:t>
            </w:r>
          </w:p>
        </w:tc>
      </w:tr>
      <w:tr w:rsidR="00BB270C" w:rsidRPr="009A5477" w:rsidTr="007C5FF9">
        <w:trPr>
          <w:trHeight w:val="510"/>
        </w:trPr>
        <w:tc>
          <w:tcPr>
            <w:tcW w:w="334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3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</w:tbl>
    <w:p w:rsidR="00BB270C" w:rsidRDefault="00BB270C" w:rsidP="00BB270C">
      <w:pPr>
        <w:pStyle w:val="a5"/>
        <w:spacing w:beforeLines="50" w:after="144"/>
      </w:pPr>
      <w:r>
        <w:rPr>
          <w:rFonts w:hint="eastAsia"/>
        </w:rPr>
        <w:t>实验教学</w:t>
      </w:r>
      <w:r>
        <w:rPr>
          <w:rFonts w:ascii="Calibri" w:hAnsi="Calibri" w:hint="eastAsia"/>
        </w:rPr>
        <w:t>、阅读课</w:t>
      </w:r>
      <w:r>
        <w:rPr>
          <w:rFonts w:hint="eastAsia"/>
        </w:rPr>
        <w:t>作品信息表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943"/>
        <w:gridCol w:w="964"/>
        <w:gridCol w:w="936"/>
        <w:gridCol w:w="937"/>
        <w:gridCol w:w="937"/>
        <w:gridCol w:w="937"/>
        <w:gridCol w:w="937"/>
        <w:gridCol w:w="937"/>
        <w:gridCol w:w="1650"/>
        <w:gridCol w:w="937"/>
        <w:gridCol w:w="988"/>
        <w:gridCol w:w="1009"/>
        <w:gridCol w:w="859"/>
      </w:tblGrid>
      <w:tr w:rsidR="00BB270C" w:rsidRPr="009A5477" w:rsidTr="007C5FF9">
        <w:trPr>
          <w:trHeight w:val="20"/>
        </w:trPr>
        <w:tc>
          <w:tcPr>
            <w:tcW w:w="364" w:type="pct"/>
            <w:vMerge w:val="restar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72" w:type="pct"/>
            <w:vMerge w:val="restart"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</w:rPr>
              <w:t>市州</w:t>
            </w:r>
          </w:p>
        </w:tc>
        <w:tc>
          <w:tcPr>
            <w:tcW w:w="361" w:type="pct"/>
            <w:vMerge w:val="restart"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通道</w:t>
            </w:r>
          </w:p>
        </w:tc>
        <w:tc>
          <w:tcPr>
            <w:tcW w:w="361" w:type="pct"/>
            <w:vMerge w:val="restart"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361" w:type="pct"/>
            <w:vMerge w:val="restar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学科</w:t>
            </w:r>
            <w:r w:rsidRPr="009A5477">
              <w:rPr>
                <w:rFonts w:ascii="黑体" w:eastAsia="黑体" w:hAnsi="黑体" w:cs="宋体"/>
                <w:kern w:val="0"/>
                <w:sz w:val="24"/>
                <w:szCs w:val="24"/>
              </w:rPr>
              <w:br/>
            </w: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主题</w:t>
            </w:r>
          </w:p>
        </w:tc>
        <w:tc>
          <w:tcPr>
            <w:tcW w:w="361" w:type="pct"/>
            <w:vMerge w:val="restar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学段</w:t>
            </w:r>
          </w:p>
        </w:tc>
        <w:tc>
          <w:tcPr>
            <w:tcW w:w="361" w:type="pct"/>
            <w:vMerge w:val="restar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361" w:type="pct"/>
            <w:vMerge w:val="restar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册次</w:t>
            </w:r>
          </w:p>
        </w:tc>
        <w:tc>
          <w:tcPr>
            <w:tcW w:w="636" w:type="pct"/>
            <w:vMerge w:val="restar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61" w:type="pct"/>
            <w:vMerge w:val="restar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101" w:type="pct"/>
            <w:gridSpan w:val="3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署名</w:t>
            </w:r>
          </w:p>
        </w:tc>
      </w:tr>
      <w:tr w:rsidR="00BB270C" w:rsidRPr="009A5477" w:rsidTr="007C5FF9">
        <w:trPr>
          <w:trHeight w:val="20"/>
        </w:trPr>
        <w:tc>
          <w:tcPr>
            <w:tcW w:w="364" w:type="pct"/>
            <w:vMerge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72" w:type="pct"/>
            <w:vMerge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61" w:type="pct"/>
            <w:vMerge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61" w:type="pct"/>
            <w:vMerge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61" w:type="pct"/>
            <w:vMerge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61" w:type="pct"/>
            <w:vMerge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61" w:type="pct"/>
            <w:vMerge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61" w:type="pct"/>
            <w:vMerge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636" w:type="pct"/>
            <w:vMerge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61" w:type="pct"/>
            <w:vMerge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81" w:type="pct"/>
            <w:shd w:val="clear" w:color="auto" w:fill="D8D8D8"/>
            <w:noWrap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</w:rPr>
              <w:t>第一</w:t>
            </w:r>
            <w:r w:rsidRPr="009A5477">
              <w:rPr>
                <w:rFonts w:ascii="黑体" w:eastAsia="黑体" w:hAnsi="黑体" w:cs="宋体"/>
                <w:kern w:val="0"/>
                <w:sz w:val="24"/>
              </w:rPr>
              <w:br/>
            </w:r>
            <w:r w:rsidRPr="009A5477">
              <w:rPr>
                <w:rFonts w:ascii="黑体" w:eastAsia="黑体" w:hAnsi="黑体" w:cs="宋体" w:hint="eastAsia"/>
                <w:kern w:val="0"/>
                <w:sz w:val="24"/>
              </w:rPr>
              <w:t>作者</w:t>
            </w:r>
          </w:p>
        </w:tc>
        <w:tc>
          <w:tcPr>
            <w:tcW w:w="389" w:type="pct"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共同</w:t>
            </w:r>
            <w:r w:rsidRPr="009A5477">
              <w:rPr>
                <w:rFonts w:ascii="黑体" w:eastAsia="黑体" w:hAnsi="黑体" w:cs="宋体"/>
                <w:kern w:val="0"/>
                <w:sz w:val="24"/>
                <w:szCs w:val="24"/>
              </w:rPr>
              <w:br/>
            </w:r>
            <w:r w:rsidRPr="009A5477">
              <w:rPr>
                <w:rFonts w:ascii="黑体" w:eastAsia="黑体" w:hAnsi="黑体" w:cs="宋体" w:hint="eastAsia"/>
                <w:kern w:val="0"/>
                <w:sz w:val="24"/>
              </w:rPr>
              <w:t>作者</w:t>
            </w:r>
          </w:p>
        </w:tc>
        <w:tc>
          <w:tcPr>
            <w:tcW w:w="331" w:type="pct"/>
            <w:shd w:val="clear" w:color="auto" w:fill="D8D8D8"/>
            <w:vAlign w:val="center"/>
          </w:tcPr>
          <w:p w:rsidR="00BB270C" w:rsidRPr="009A5477" w:rsidRDefault="00BB270C" w:rsidP="007C5FF9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9A5477">
              <w:rPr>
                <w:rFonts w:ascii="黑体" w:eastAsia="黑体" w:hAnsi="黑体" w:cs="宋体" w:hint="eastAsia"/>
                <w:kern w:val="0"/>
                <w:sz w:val="24"/>
              </w:rPr>
              <w:t>指导</w:t>
            </w:r>
            <w:r w:rsidRPr="009A5477">
              <w:rPr>
                <w:rFonts w:ascii="黑体" w:eastAsia="黑体" w:hAnsi="黑体" w:cs="宋体"/>
                <w:kern w:val="0"/>
                <w:sz w:val="24"/>
              </w:rPr>
              <w:br/>
            </w:r>
            <w:r w:rsidRPr="009A5477">
              <w:rPr>
                <w:rFonts w:ascii="黑体" w:eastAsia="黑体" w:hAnsi="黑体" w:cs="宋体" w:hint="eastAsia"/>
                <w:kern w:val="0"/>
                <w:sz w:val="24"/>
              </w:rPr>
              <w:t>教师</w:t>
            </w:r>
          </w:p>
        </w:tc>
      </w:tr>
      <w:tr w:rsidR="00BB270C" w:rsidRPr="009A5477" w:rsidTr="007C5FF9">
        <w:trPr>
          <w:trHeight w:val="510"/>
        </w:trPr>
        <w:tc>
          <w:tcPr>
            <w:tcW w:w="364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61" w:type="pct"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61" w:type="pct"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6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36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81" w:type="pct"/>
            <w:noWrap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89" w:type="pct"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BB270C" w:rsidRPr="009A5477" w:rsidRDefault="00BB270C" w:rsidP="007C5FF9">
            <w:pPr>
              <w:snapToGrid w:val="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</w:tbl>
    <w:p w:rsidR="00BB270C" w:rsidRDefault="00BB270C" w:rsidP="00BB270C">
      <w:pPr>
        <w:snapToGrid w:val="0"/>
        <w:spacing w:line="288" w:lineRule="auto"/>
        <w:jc w:val="left"/>
        <w:rPr>
          <w:rFonts w:ascii="楷体" w:eastAsia="楷体" w:hAnsi="楷体" w:hint="eastAsia"/>
          <w:sz w:val="21"/>
          <w:szCs w:val="21"/>
        </w:rPr>
      </w:pPr>
    </w:p>
    <w:p w:rsidR="00BB270C" w:rsidRDefault="00BB270C" w:rsidP="00BB270C">
      <w:pPr>
        <w:snapToGrid w:val="0"/>
        <w:spacing w:line="288" w:lineRule="auto"/>
        <w:jc w:val="left"/>
        <w:rPr>
          <w:rFonts w:ascii="楷体" w:eastAsia="楷体" w:hAnsi="楷体" w:hint="eastAsia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填写说明：</w:t>
      </w:r>
    </w:p>
    <w:p w:rsidR="00BB270C" w:rsidRDefault="00BB270C" w:rsidP="00BB270C">
      <w:pPr>
        <w:snapToGrid w:val="0"/>
        <w:spacing w:line="288" w:lineRule="auto"/>
        <w:jc w:val="left"/>
        <w:rPr>
          <w:rFonts w:ascii="楷体" w:eastAsia="楷体" w:hAnsi="楷体" w:hint="eastAsia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fldChar w:fldCharType="begin"/>
      </w:r>
      <w:r>
        <w:rPr>
          <w:rFonts w:ascii="楷体" w:eastAsia="楷体" w:hAnsi="楷体"/>
          <w:sz w:val="21"/>
          <w:szCs w:val="21"/>
        </w:rPr>
        <w:instrText xml:space="preserve"> </w:instrText>
      </w:r>
      <w:r>
        <w:rPr>
          <w:rFonts w:ascii="楷体" w:eastAsia="楷体" w:hAnsi="楷体" w:hint="eastAsia"/>
          <w:sz w:val="21"/>
          <w:szCs w:val="21"/>
        </w:rPr>
        <w:instrText>= 1 \* GB3</w:instrText>
      </w:r>
      <w:r>
        <w:rPr>
          <w:rFonts w:ascii="楷体" w:eastAsia="楷体" w:hAnsi="楷体"/>
          <w:sz w:val="21"/>
          <w:szCs w:val="21"/>
        </w:rPr>
        <w:instrText xml:space="preserve"> </w:instrText>
      </w:r>
      <w:r>
        <w:rPr>
          <w:rFonts w:ascii="楷体" w:eastAsia="楷体" w:hAnsi="楷体"/>
          <w:sz w:val="21"/>
          <w:szCs w:val="21"/>
        </w:rPr>
        <w:fldChar w:fldCharType="separate"/>
      </w:r>
      <w:r>
        <w:rPr>
          <w:rFonts w:ascii="楷体" w:eastAsia="楷体" w:hAnsi="楷体" w:hint="eastAsia"/>
          <w:sz w:val="21"/>
          <w:szCs w:val="21"/>
        </w:rPr>
        <w:t>①</w:t>
      </w:r>
      <w:r>
        <w:rPr>
          <w:rFonts w:ascii="楷体" w:eastAsia="楷体" w:hAnsi="楷体"/>
          <w:sz w:val="21"/>
          <w:szCs w:val="21"/>
        </w:rPr>
        <w:fldChar w:fldCharType="end"/>
      </w:r>
      <w:r>
        <w:rPr>
          <w:rFonts w:ascii="楷体" w:eastAsia="楷体" w:hAnsi="楷体" w:hint="eastAsia"/>
          <w:sz w:val="21"/>
          <w:szCs w:val="21"/>
        </w:rPr>
        <w:t>通道：国家平台／省平台，二选一填写；</w:t>
      </w:r>
    </w:p>
    <w:p w:rsidR="00BB270C" w:rsidRDefault="00BB270C" w:rsidP="00BB270C">
      <w:pPr>
        <w:snapToGrid w:val="0"/>
        <w:spacing w:line="288" w:lineRule="auto"/>
        <w:jc w:val="left"/>
        <w:rPr>
          <w:rFonts w:ascii="楷体" w:eastAsia="楷体" w:hAnsi="楷体" w:cs="宋体" w:hint="eastAsia"/>
          <w:bCs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fldChar w:fldCharType="begin"/>
      </w:r>
      <w:r>
        <w:rPr>
          <w:rFonts w:ascii="楷体" w:eastAsia="楷体" w:hAnsi="楷体"/>
          <w:sz w:val="21"/>
          <w:szCs w:val="21"/>
        </w:rPr>
        <w:instrText xml:space="preserve"> </w:instrText>
      </w:r>
      <w:r>
        <w:rPr>
          <w:rFonts w:ascii="楷体" w:eastAsia="楷体" w:hAnsi="楷体" w:hint="eastAsia"/>
          <w:sz w:val="21"/>
          <w:szCs w:val="21"/>
        </w:rPr>
        <w:instrText>= 2 \* GB3</w:instrText>
      </w:r>
      <w:r>
        <w:rPr>
          <w:rFonts w:ascii="楷体" w:eastAsia="楷体" w:hAnsi="楷体"/>
          <w:sz w:val="21"/>
          <w:szCs w:val="21"/>
        </w:rPr>
        <w:instrText xml:space="preserve"> </w:instrText>
      </w:r>
      <w:r>
        <w:rPr>
          <w:rFonts w:ascii="楷体" w:eastAsia="楷体" w:hAnsi="楷体"/>
          <w:sz w:val="21"/>
          <w:szCs w:val="21"/>
        </w:rPr>
        <w:fldChar w:fldCharType="separate"/>
      </w:r>
      <w:r>
        <w:rPr>
          <w:rFonts w:ascii="楷体" w:eastAsia="楷体" w:hAnsi="楷体" w:hint="eastAsia"/>
          <w:sz w:val="21"/>
          <w:szCs w:val="21"/>
        </w:rPr>
        <w:t>②</w:t>
      </w:r>
      <w:r>
        <w:rPr>
          <w:rFonts w:ascii="楷体" w:eastAsia="楷体" w:hAnsi="楷体"/>
          <w:sz w:val="21"/>
          <w:szCs w:val="21"/>
        </w:rPr>
        <w:fldChar w:fldCharType="end"/>
      </w:r>
      <w:r>
        <w:rPr>
          <w:rFonts w:ascii="楷体" w:eastAsia="楷体" w:hAnsi="楷体" w:hint="eastAsia"/>
          <w:sz w:val="21"/>
          <w:szCs w:val="21"/>
        </w:rPr>
        <w:t>类型：</w:t>
      </w:r>
      <w:r>
        <w:rPr>
          <w:rFonts w:ascii="楷体" w:eastAsia="楷体" w:hAnsi="楷体" w:cs="宋体" w:hint="eastAsia"/>
          <w:bCs/>
          <w:sz w:val="21"/>
          <w:szCs w:val="21"/>
        </w:rPr>
        <w:t>学科课程／特殊教育／实验教学／人工智能教育／阅读课／中小学劳动教育／中小学综合实践／STEM教育；</w:t>
      </w:r>
    </w:p>
    <w:p w:rsidR="00BB270C" w:rsidRDefault="00BB270C" w:rsidP="00BB270C">
      <w:pPr>
        <w:snapToGrid w:val="0"/>
        <w:spacing w:line="288" w:lineRule="auto"/>
        <w:jc w:val="left"/>
        <w:rPr>
          <w:rFonts w:ascii="楷体" w:eastAsia="楷体" w:hAnsi="楷体" w:cs="宋体" w:hint="eastAsia"/>
          <w:bCs/>
          <w:sz w:val="21"/>
          <w:szCs w:val="21"/>
        </w:rPr>
      </w:pPr>
      <w:r>
        <w:rPr>
          <w:rFonts w:ascii="楷体" w:eastAsia="楷体" w:hAnsi="楷体" w:cs="宋体" w:hint="eastAsia"/>
          <w:bCs/>
          <w:sz w:val="21"/>
          <w:szCs w:val="21"/>
        </w:rPr>
        <w:fldChar w:fldCharType="begin"/>
      </w:r>
      <w:r>
        <w:rPr>
          <w:rFonts w:ascii="楷体" w:eastAsia="楷体" w:hAnsi="楷体" w:cs="宋体" w:hint="eastAsia"/>
          <w:bCs/>
          <w:sz w:val="21"/>
          <w:szCs w:val="21"/>
        </w:rPr>
        <w:instrText xml:space="preserve"> = 3 \* GB3 </w:instrText>
      </w:r>
      <w:r>
        <w:rPr>
          <w:rFonts w:ascii="楷体" w:eastAsia="楷体" w:hAnsi="楷体" w:cs="宋体" w:hint="eastAsia"/>
          <w:bCs/>
          <w:sz w:val="21"/>
          <w:szCs w:val="21"/>
        </w:rPr>
        <w:fldChar w:fldCharType="separate"/>
      </w:r>
      <w:r>
        <w:rPr>
          <w:rFonts w:ascii="楷体" w:eastAsia="楷体" w:hAnsi="楷体" w:cs="宋体" w:hint="eastAsia"/>
          <w:bCs/>
          <w:sz w:val="21"/>
          <w:szCs w:val="21"/>
        </w:rPr>
        <w:t>③</w:t>
      </w:r>
      <w:r>
        <w:rPr>
          <w:rFonts w:ascii="楷体" w:eastAsia="楷体" w:hAnsi="楷体" w:cs="宋体" w:hint="eastAsia"/>
          <w:bCs/>
          <w:sz w:val="21"/>
          <w:szCs w:val="21"/>
        </w:rPr>
        <w:fldChar w:fldCharType="end"/>
      </w:r>
      <w:r>
        <w:rPr>
          <w:rFonts w:ascii="楷体" w:eastAsia="楷体" w:hAnsi="楷体" w:cs="宋体" w:hint="eastAsia"/>
          <w:bCs/>
          <w:sz w:val="21"/>
          <w:szCs w:val="21"/>
        </w:rPr>
        <w:t>学科主题：人工智能教育（义务教育阶段）、阅读课填写一级主题或主题模块；</w:t>
      </w:r>
    </w:p>
    <w:p w:rsidR="00BB270C" w:rsidRDefault="00BB270C" w:rsidP="00BB270C">
      <w:pPr>
        <w:snapToGrid w:val="0"/>
        <w:spacing w:line="288" w:lineRule="auto"/>
        <w:jc w:val="left"/>
        <w:rPr>
          <w:rFonts w:ascii="楷体" w:eastAsia="楷体" w:hAnsi="楷体" w:cs="宋体" w:hint="eastAsia"/>
          <w:bCs/>
          <w:sz w:val="21"/>
          <w:szCs w:val="21"/>
        </w:rPr>
      </w:pPr>
      <w:r>
        <w:rPr>
          <w:rFonts w:ascii="楷体" w:eastAsia="楷体" w:hAnsi="楷体" w:cs="宋体" w:hint="eastAsia"/>
          <w:bCs/>
          <w:sz w:val="21"/>
          <w:szCs w:val="21"/>
        </w:rPr>
        <w:fldChar w:fldCharType="begin"/>
      </w:r>
      <w:r>
        <w:rPr>
          <w:rFonts w:ascii="楷体" w:eastAsia="楷体" w:hAnsi="楷体" w:cs="宋体" w:hint="eastAsia"/>
          <w:bCs/>
          <w:sz w:val="21"/>
          <w:szCs w:val="21"/>
        </w:rPr>
        <w:instrText xml:space="preserve"> = 4 \* GB3 </w:instrText>
      </w:r>
      <w:r>
        <w:rPr>
          <w:rFonts w:ascii="楷体" w:eastAsia="楷体" w:hAnsi="楷体" w:cs="宋体" w:hint="eastAsia"/>
          <w:bCs/>
          <w:sz w:val="21"/>
          <w:szCs w:val="21"/>
        </w:rPr>
        <w:fldChar w:fldCharType="separate"/>
      </w:r>
      <w:r>
        <w:rPr>
          <w:rFonts w:ascii="楷体" w:eastAsia="楷体" w:hAnsi="楷体" w:cs="宋体" w:hint="eastAsia"/>
          <w:bCs/>
          <w:sz w:val="21"/>
          <w:szCs w:val="21"/>
        </w:rPr>
        <w:t>④</w:t>
      </w:r>
      <w:r>
        <w:rPr>
          <w:rFonts w:ascii="楷体" w:eastAsia="楷体" w:hAnsi="楷体" w:cs="宋体" w:hint="eastAsia"/>
          <w:bCs/>
          <w:sz w:val="21"/>
          <w:szCs w:val="21"/>
        </w:rPr>
        <w:fldChar w:fldCharType="end"/>
      </w:r>
      <w:r>
        <w:rPr>
          <w:rFonts w:ascii="楷体" w:eastAsia="楷体" w:hAnsi="楷体" w:cs="宋体" w:hint="eastAsia"/>
          <w:bCs/>
          <w:sz w:val="21"/>
          <w:szCs w:val="21"/>
        </w:rPr>
        <w:t>作品名称：与微课视频封面的标题保持一致；</w:t>
      </w:r>
    </w:p>
    <w:p w:rsidR="00BB270C" w:rsidRDefault="00BB270C" w:rsidP="00BB270C">
      <w:pPr>
        <w:snapToGrid w:val="0"/>
        <w:spacing w:line="288" w:lineRule="auto"/>
        <w:jc w:val="left"/>
        <w:rPr>
          <w:rFonts w:ascii="楷体" w:eastAsia="楷体" w:hAnsi="楷体" w:cs="宋体" w:hint="eastAsia"/>
          <w:bCs/>
          <w:sz w:val="21"/>
          <w:szCs w:val="21"/>
        </w:rPr>
      </w:pPr>
      <w:r>
        <w:rPr>
          <w:rFonts w:ascii="楷体" w:eastAsia="楷体" w:hAnsi="楷体" w:cs="宋体" w:hint="eastAsia"/>
          <w:bCs/>
          <w:sz w:val="21"/>
          <w:szCs w:val="21"/>
        </w:rPr>
        <w:fldChar w:fldCharType="begin"/>
      </w:r>
      <w:r>
        <w:rPr>
          <w:rFonts w:ascii="楷体" w:eastAsia="楷体" w:hAnsi="楷体" w:cs="宋体" w:hint="eastAsia"/>
          <w:bCs/>
          <w:sz w:val="21"/>
          <w:szCs w:val="21"/>
        </w:rPr>
        <w:instrText xml:space="preserve"> = 5 \* GB3 </w:instrText>
      </w:r>
      <w:r>
        <w:rPr>
          <w:rFonts w:ascii="楷体" w:eastAsia="楷体" w:hAnsi="楷体" w:cs="宋体" w:hint="eastAsia"/>
          <w:bCs/>
          <w:sz w:val="21"/>
          <w:szCs w:val="21"/>
        </w:rPr>
        <w:fldChar w:fldCharType="separate"/>
      </w:r>
      <w:r>
        <w:rPr>
          <w:rFonts w:ascii="楷体" w:eastAsia="楷体" w:hAnsi="楷体" w:cs="宋体" w:hint="eastAsia"/>
          <w:bCs/>
          <w:sz w:val="21"/>
          <w:szCs w:val="21"/>
        </w:rPr>
        <w:t>⑤</w:t>
      </w:r>
      <w:r>
        <w:rPr>
          <w:rFonts w:ascii="楷体" w:eastAsia="楷体" w:hAnsi="楷体" w:cs="宋体" w:hint="eastAsia"/>
          <w:bCs/>
          <w:sz w:val="21"/>
          <w:szCs w:val="21"/>
        </w:rPr>
        <w:fldChar w:fldCharType="end"/>
      </w:r>
      <w:r>
        <w:rPr>
          <w:rFonts w:ascii="楷体" w:eastAsia="楷体" w:hAnsi="楷体" w:cs="宋体" w:hint="eastAsia"/>
          <w:bCs/>
          <w:sz w:val="21"/>
          <w:szCs w:val="21"/>
        </w:rPr>
        <w:t>署名：人员署名要与平台上填报的信息保持一致，第一作者1人，指导教师不超过2人，共同作者和指导教师合计不超过4人；</w:t>
      </w:r>
    </w:p>
    <w:p w:rsidR="00BB270C" w:rsidRDefault="00BB270C" w:rsidP="00BB270C">
      <w:pPr>
        <w:snapToGrid w:val="0"/>
        <w:spacing w:line="288" w:lineRule="auto"/>
        <w:jc w:val="left"/>
        <w:rPr>
          <w:rFonts w:cs="仿宋_GB2312" w:hint="eastAsia"/>
          <w:kern w:val="0"/>
          <w:szCs w:val="32"/>
        </w:rPr>
      </w:pPr>
      <w:r>
        <w:rPr>
          <w:rFonts w:ascii="楷体" w:eastAsia="楷体" w:hAnsi="楷体" w:cs="宋体" w:hint="eastAsia"/>
          <w:bCs/>
          <w:sz w:val="21"/>
          <w:szCs w:val="21"/>
        </w:rPr>
        <w:fldChar w:fldCharType="begin"/>
      </w:r>
      <w:r>
        <w:rPr>
          <w:rFonts w:ascii="楷体" w:eastAsia="楷体" w:hAnsi="楷体" w:cs="宋体" w:hint="eastAsia"/>
          <w:bCs/>
          <w:sz w:val="21"/>
          <w:szCs w:val="21"/>
        </w:rPr>
        <w:instrText xml:space="preserve"> = 6 \* GB3 </w:instrText>
      </w:r>
      <w:r>
        <w:rPr>
          <w:rFonts w:ascii="楷体" w:eastAsia="楷体" w:hAnsi="楷体" w:cs="宋体" w:hint="eastAsia"/>
          <w:bCs/>
          <w:sz w:val="21"/>
          <w:szCs w:val="21"/>
        </w:rPr>
        <w:fldChar w:fldCharType="separate"/>
      </w:r>
      <w:r>
        <w:rPr>
          <w:rFonts w:ascii="楷体" w:eastAsia="楷体" w:hAnsi="楷体" w:cs="宋体" w:hint="eastAsia"/>
          <w:bCs/>
          <w:sz w:val="21"/>
          <w:szCs w:val="21"/>
        </w:rPr>
        <w:t>⑥</w:t>
      </w:r>
      <w:r>
        <w:rPr>
          <w:rFonts w:ascii="楷体" w:eastAsia="楷体" w:hAnsi="楷体" w:cs="宋体" w:hint="eastAsia"/>
          <w:bCs/>
          <w:sz w:val="21"/>
          <w:szCs w:val="21"/>
        </w:rPr>
        <w:fldChar w:fldCharType="end"/>
      </w:r>
      <w:r>
        <w:rPr>
          <w:rFonts w:ascii="楷体" w:eastAsia="楷体" w:hAnsi="楷体" w:cs="宋体" w:hint="eastAsia"/>
          <w:bCs/>
          <w:sz w:val="21"/>
          <w:szCs w:val="21"/>
        </w:rPr>
        <w:t>本表由各市州完成作品推荐后，汇总信息上报至省级；相关信息请如实填写，上报完成后，不再受理修改申请。</w:t>
      </w:r>
    </w:p>
    <w:p w:rsidR="00BC35D3" w:rsidRPr="00BB270C" w:rsidRDefault="00BC35D3"/>
    <w:sectPr w:rsidR="00BC35D3" w:rsidRPr="00BB270C">
      <w:pgSz w:w="16838" w:h="11906" w:orient="landscape"/>
      <w:pgMar w:top="1588" w:right="2098" w:bottom="1474" w:left="1985" w:header="851" w:footer="1400" w:gutter="0"/>
      <w:cols w:space="720"/>
      <w:docGrid w:type="line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5D3" w:rsidRDefault="00BC35D3" w:rsidP="00BB270C">
      <w:r>
        <w:separator/>
      </w:r>
    </w:p>
  </w:endnote>
  <w:endnote w:type="continuationSeparator" w:id="1">
    <w:p w:rsidR="00BC35D3" w:rsidRDefault="00BC35D3" w:rsidP="00BB2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5D3" w:rsidRDefault="00BC35D3" w:rsidP="00BB270C">
      <w:r>
        <w:separator/>
      </w:r>
    </w:p>
  </w:footnote>
  <w:footnote w:type="continuationSeparator" w:id="1">
    <w:p w:rsidR="00BC35D3" w:rsidRDefault="00BC35D3" w:rsidP="00BB2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70C"/>
    <w:rsid w:val="00BB270C"/>
    <w:rsid w:val="00BC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0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7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7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70C"/>
    <w:rPr>
      <w:sz w:val="18"/>
      <w:szCs w:val="18"/>
    </w:rPr>
  </w:style>
  <w:style w:type="paragraph" w:customStyle="1" w:styleId="a5">
    <w:name w:val="表标题"/>
    <w:basedOn w:val="a"/>
    <w:qFormat/>
    <w:rsid w:val="00BB270C"/>
    <w:pPr>
      <w:spacing w:afterLines="25"/>
      <w:jc w:val="center"/>
    </w:pPr>
    <w:rPr>
      <w:rFonts w:ascii="方正小标宋简体" w:eastAsia="方正小标宋简体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卢颂</dc:creator>
  <cp:keywords/>
  <dc:description/>
  <cp:lastModifiedBy>卢颂</cp:lastModifiedBy>
  <cp:revision>2</cp:revision>
  <dcterms:created xsi:type="dcterms:W3CDTF">2025-09-30T07:09:00Z</dcterms:created>
  <dcterms:modified xsi:type="dcterms:W3CDTF">2025-09-30T07:10:00Z</dcterms:modified>
</cp:coreProperties>
</file>