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0" w:firstLineChars="5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年秋季学期幼儿园安全温馨提示</w:t>
      </w:r>
    </w:p>
    <w:p>
      <w:pPr>
        <w:spacing w:line="540" w:lineRule="exact"/>
        <w:jc w:val="center"/>
        <w:rPr>
          <w:rFonts w:ascii="仿宋" w:hAnsi="仿宋" w:eastAsia="仿宋"/>
          <w:sz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为了让孩子平安、快乐、健康成长，现就有关安全事项提示如下，请您仔细阅读，做好孩子的安全保护。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1.树牢并自觉践行“健康第一”理念，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引导孩子不共用毛巾、杯子，不随意用手揉眼睛，养成良好卫生习惯。做好孩子的健康监测，确保健康的前提下送园。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2.保持室内清洁、干燥，定期通风换气，不随意把室外不清洁、未消毒的物品带入室内，垃圾分类投放。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3.不让孩子食用不符合卫生要求的饮食，少吃冰冻饮食，不暴饮暴食，少吃高盐、高糖、油炸、熏制食品。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4.保证孩子充足的睡眠，引导孩子适当锻炼身体，增强体质，保持良好的精神状态。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5.孩子应时刻在家长的视线与监管范围内，不把孩子单独留在室里、车内，不让孩子在无成年人陪同情况下外出活动。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6.不让孩子独自或结伴到马路边、水边、建筑工地等危险区域玩耍，防止交通、溺水等事故。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7.做好家庭阳台、平台等区域的安全防护。教育孩子不向楼下抛东西，不攀爬阳台、门窗或其他高处，谨防摔伤、坠落。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8.及时排查家中电线、燃气管道、电器、刀具及其他器械安全，防止触电、烫伤、煤气中毒、器械伤害等事故。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10.家中药品妥善放置，不让孩子随意触碰。不让孩子沉迷手机等电子产品。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11.教育孩子与小朋友友好相处。外出时，和孩子一起遵守交通规则、乘车规则，注意交通安全。教育孩子不擅自进入停车场所等区域，警惕车辆视觉盲区。教育孩子不逗打猫、狗等动物。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12.教育孩子不让其他人看、触摸、拍摄自己的隐私部位。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14.教育孩子熟知自己的姓名、园名、家庭住址及家长的姓名、电话、单位，遇到意外会求助，会表达清楚。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根据国家“双减”政策要求，不得开展面向学龄前儿童的线上培训，严禁以学前班、幼小衔接班、思维训练班等名义面向学龄前儿童开展线下学科类（含外语）培训。请以实际行动予以支持，遵循幼儿身心发展规律，促进孩子健康成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>
      <w:pPr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年秋季学期幼儿园安全责任告知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年秋季学期幼儿园安全温馨提示》讲解并印发给您，请您认真阅读，履行监护责任，保护孩子安全。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DA2214"/>
    <w:rsid w:val="000024E6"/>
    <w:rsid w:val="00005ADB"/>
    <w:rsid w:val="000810CA"/>
    <w:rsid w:val="000D6307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4F1FEE"/>
    <w:rsid w:val="00517170"/>
    <w:rsid w:val="005313D6"/>
    <w:rsid w:val="005514B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3B6DD118"/>
    <w:rsid w:val="3DF3B5B5"/>
    <w:rsid w:val="45AF9C2B"/>
    <w:rsid w:val="47FF5FB3"/>
    <w:rsid w:val="57D55D22"/>
    <w:rsid w:val="5BBBC6FA"/>
    <w:rsid w:val="5BC76975"/>
    <w:rsid w:val="5BFFE49B"/>
    <w:rsid w:val="5E6FBCC9"/>
    <w:rsid w:val="5FFF5ED1"/>
    <w:rsid w:val="5FFFD07F"/>
    <w:rsid w:val="6C9D3F76"/>
    <w:rsid w:val="7CBB9956"/>
    <w:rsid w:val="7DDD4151"/>
    <w:rsid w:val="7F3D4612"/>
    <w:rsid w:val="7F5E32B0"/>
    <w:rsid w:val="CFEE5E80"/>
    <w:rsid w:val="F37FC3EC"/>
    <w:rsid w:val="F78E6023"/>
    <w:rsid w:val="F7A552F7"/>
    <w:rsid w:val="FBAF6846"/>
    <w:rsid w:val="FFDEB065"/>
    <w:rsid w:val="FFDEF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1044</Characters>
  <Lines>8</Lines>
  <Paragraphs>2</Paragraphs>
  <TotalTime>4</TotalTime>
  <ScaleCrop>false</ScaleCrop>
  <LinksUpToDate>false</LinksUpToDate>
  <CharactersWithSpaces>1224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2019-12-04T08:42:00Z</dcterms:created>
  <dc:creator>侯竹青</dc:creator>
  <cp:lastModifiedBy>pc44</cp:lastModifiedBy>
  <cp:lastPrinted>2022-08-24T19:15:00Z</cp:lastPrinted>
  <dcterms:modified xsi:type="dcterms:W3CDTF">2024-08-14T08:47:31Z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